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63A" w:rsidRPr="00120DFD" w:rsidRDefault="009062B1" w:rsidP="00BA763A">
      <w:pPr>
        <w:pStyle w:val="ConsPlusTitle"/>
        <w:jc w:val="right"/>
        <w:rPr>
          <w:rFonts w:ascii="Times New Roman" w:hAnsi="Times New Roman"/>
        </w:rPr>
      </w:pPr>
      <w:r w:rsidRPr="00553710">
        <w:rPr>
          <w:rFonts w:ascii="Times New Roman" w:hAnsi="Times New Roman"/>
          <w:b w:val="0"/>
          <w:bCs/>
          <w:sz w:val="24"/>
          <w:szCs w:val="24"/>
        </w:rPr>
        <w:t>к ПООП по</w:t>
      </w:r>
      <w:r w:rsidRPr="00553710">
        <w:rPr>
          <w:rFonts w:ascii="Times New Roman" w:hAnsi="Times New Roman"/>
          <w:b w:val="0"/>
          <w:sz w:val="24"/>
          <w:szCs w:val="24"/>
        </w:rPr>
        <w:t xml:space="preserve"> </w:t>
      </w:r>
      <w:r w:rsidRPr="00553710">
        <w:rPr>
          <w:rFonts w:ascii="Times New Roman" w:hAnsi="Times New Roman"/>
          <w:b w:val="0"/>
          <w:i/>
          <w:iCs/>
          <w:sz w:val="24"/>
          <w:szCs w:val="24"/>
        </w:rPr>
        <w:t>специальности</w:t>
      </w:r>
      <w:r w:rsidR="00AE6D2E" w:rsidRPr="00553710">
        <w:rPr>
          <w:rFonts w:ascii="Times New Roman" w:hAnsi="Times New Roman"/>
          <w:b w:val="0"/>
          <w:i/>
          <w:sz w:val="24"/>
          <w:szCs w:val="24"/>
        </w:rPr>
        <w:t xml:space="preserve"> </w:t>
      </w:r>
      <w:r w:rsidR="00AE6D2E" w:rsidRPr="00553710">
        <w:rPr>
          <w:rFonts w:ascii="Times New Roman" w:hAnsi="Times New Roman"/>
          <w:b w:val="0"/>
          <w:i/>
          <w:sz w:val="24"/>
          <w:szCs w:val="24"/>
        </w:rPr>
        <w:br/>
      </w:r>
      <w:r w:rsidR="00BA763A" w:rsidRPr="00120DFD">
        <w:rPr>
          <w:rFonts w:ascii="Times New Roman" w:hAnsi="Times New Roman"/>
          <w:sz w:val="24"/>
          <w:szCs w:val="24"/>
        </w:rPr>
        <w:t>23.02.07. «Техническое обслуживание и ремонт двигателей, систем и агрегатов»</w:t>
      </w:r>
    </w:p>
    <w:p w:rsidR="009062B1" w:rsidRPr="00A028BE" w:rsidRDefault="009062B1" w:rsidP="003538EA">
      <w:pPr>
        <w:pStyle w:val="ConsPlusTitle"/>
        <w:jc w:val="right"/>
        <w:rPr>
          <w:rFonts w:ascii="Times New Roman" w:hAnsi="Times New Roman"/>
          <w:i/>
          <w:sz w:val="28"/>
          <w:szCs w:val="24"/>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120DFD" w:rsidRDefault="00AE6D2E" w:rsidP="00120DFD">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120DFD" w:rsidRDefault="009062B1" w:rsidP="009062B1">
      <w:pPr>
        <w:jc w:val="center"/>
        <w:rPr>
          <w:rFonts w:ascii="Times New Roman" w:hAnsi="Times New Roman"/>
          <w:b/>
          <w:sz w:val="24"/>
          <w:szCs w:val="24"/>
        </w:rPr>
      </w:pPr>
      <w:r w:rsidRPr="00120DFD">
        <w:rPr>
          <w:rFonts w:ascii="Times New Roman" w:hAnsi="Times New Roman"/>
          <w:b/>
          <w:sz w:val="24"/>
          <w:szCs w:val="24"/>
        </w:rPr>
        <w:t>«</w:t>
      </w:r>
      <w:r w:rsidR="00240D7F" w:rsidRPr="00120DFD">
        <w:rPr>
          <w:rFonts w:ascii="Times New Roman" w:hAnsi="Times New Roman"/>
          <w:b/>
          <w:sz w:val="24"/>
          <w:szCs w:val="24"/>
        </w:rPr>
        <w:t>ОУП. 06</w:t>
      </w:r>
      <w:r w:rsidR="00057153" w:rsidRPr="00120DFD">
        <w:rPr>
          <w:rFonts w:ascii="Times New Roman" w:hAnsi="Times New Roman"/>
          <w:b/>
          <w:sz w:val="24"/>
          <w:szCs w:val="24"/>
        </w:rPr>
        <w:t>.</w:t>
      </w:r>
      <w:r w:rsidR="004A668F" w:rsidRPr="00120DFD">
        <w:rPr>
          <w:rFonts w:ascii="Times New Roman" w:hAnsi="Times New Roman"/>
          <w:b/>
          <w:sz w:val="24"/>
          <w:szCs w:val="24"/>
        </w:rPr>
        <w:t xml:space="preserve"> </w:t>
      </w:r>
      <w:r w:rsidR="00240D7F" w:rsidRPr="00120DFD">
        <w:rPr>
          <w:rFonts w:ascii="Times New Roman" w:hAnsi="Times New Roman"/>
          <w:b/>
          <w:sz w:val="24"/>
          <w:szCs w:val="24"/>
        </w:rPr>
        <w:t xml:space="preserve"> Обществознание</w:t>
      </w:r>
      <w:r w:rsidRPr="00120DFD">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D21937"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D21937">
              <w:rPr>
                <w:rFonts w:ascii="Times New Roman" w:hAnsi="Times New Roman"/>
                <w:b/>
                <w:sz w:val="24"/>
                <w:szCs w:val="24"/>
              </w:rPr>
              <w:t>16</w:t>
            </w:r>
          </w:p>
        </w:tc>
      </w:tr>
      <w:tr w:rsidR="009062B1">
        <w:tc>
          <w:tcPr>
            <w:tcW w:w="7501" w:type="dxa"/>
          </w:tcPr>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D21937">
              <w:rPr>
                <w:rFonts w:ascii="Times New Roman" w:hAnsi="Times New Roman"/>
                <w:b/>
                <w:sz w:val="24"/>
                <w:szCs w:val="24"/>
              </w:rPr>
              <w:t>18</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w:t>
      </w:r>
      <w:r w:rsidR="00240D7F">
        <w:rPr>
          <w:rFonts w:ascii="Times New Roman" w:hAnsi="Times New Roman"/>
          <w:b/>
          <w:sz w:val="24"/>
          <w:szCs w:val="24"/>
        </w:rPr>
        <w:t>06.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120DFD" w:rsidRDefault="009E3A5E" w:rsidP="00BA763A">
      <w:pPr>
        <w:pStyle w:val="ConsPlusTitle"/>
        <w:jc w:val="right"/>
        <w:rPr>
          <w:rFonts w:ascii="Times New Roman" w:hAnsi="Times New Roman"/>
          <w:b w:val="0"/>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w:t>
      </w:r>
      <w:r w:rsidR="00240D7F">
        <w:rPr>
          <w:rFonts w:ascii="Times New Roman" w:hAnsi="Times New Roman"/>
          <w:b w:val="0"/>
          <w:sz w:val="24"/>
          <w:szCs w:val="24"/>
        </w:rPr>
        <w:t>06. Обществознание</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120DFD">
        <w:rPr>
          <w:rFonts w:ascii="Times New Roman" w:hAnsi="Times New Roman"/>
          <w:b w:val="0"/>
          <w:sz w:val="24"/>
          <w:szCs w:val="24"/>
        </w:rPr>
        <w:t>специальности</w:t>
      </w:r>
      <w:r w:rsidR="004A668F" w:rsidRPr="00120DFD">
        <w:rPr>
          <w:rFonts w:ascii="Times New Roman" w:hAnsi="Times New Roman"/>
          <w:sz w:val="24"/>
          <w:szCs w:val="24"/>
        </w:rPr>
        <w:t xml:space="preserve"> </w:t>
      </w:r>
      <w:r w:rsidR="00BA763A" w:rsidRPr="00120DFD">
        <w:rPr>
          <w:rFonts w:ascii="Times New Roman" w:hAnsi="Times New Roman"/>
          <w:b w:val="0"/>
          <w:sz w:val="24"/>
          <w:szCs w:val="24"/>
        </w:rPr>
        <w:t>23.02.07. «Техническое обслуживание и ремонт двигателей, систем и агрегатов»</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 3, ОК 4, ОК 5, ОК 6, ОК 7, ОК 9</w:t>
      </w:r>
    </w:p>
    <w:p w:rsidR="00442705" w:rsidRDefault="00442705" w:rsidP="00867FAE">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867FAE" w:rsidRPr="00867FAE">
        <w:t xml:space="preserve"> </w:t>
      </w:r>
      <w:r w:rsidR="00867FAE" w:rsidRPr="00867FAE">
        <w:rPr>
          <w:rFonts w:ascii="Times New Roman" w:hAnsi="Times New Roman"/>
          <w:b/>
          <w:sz w:val="24"/>
          <w:szCs w:val="24"/>
        </w:rPr>
        <w:t>учебного предмета</w:t>
      </w:r>
      <w:r>
        <w:rPr>
          <w:rFonts w:ascii="Times New Roman" w:hAnsi="Times New Roman"/>
          <w:b/>
          <w:sz w:val="24"/>
          <w:szCs w:val="24"/>
        </w:rPr>
        <w:t>:</w:t>
      </w:r>
    </w:p>
    <w:p w:rsidR="00120DFD" w:rsidRDefault="00442705" w:rsidP="00442705">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ОУП.06.Обществознание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442705" w:rsidRPr="0058507B" w:rsidRDefault="00442705" w:rsidP="00442705">
      <w:pPr>
        <w:pStyle w:val="ae"/>
        <w:shd w:val="clear" w:color="auto" w:fill="FFFFFF"/>
        <w:spacing w:before="0" w:beforeAutospacing="0" w:after="0" w:afterAutospacing="0"/>
        <w:ind w:right="180"/>
        <w:jc w:val="both"/>
        <w:rPr>
          <w:b/>
        </w:rPr>
      </w:pPr>
      <w:r w:rsidRPr="0058507B">
        <w:t xml:space="preserve">В рамках программы </w:t>
      </w:r>
      <w:r w:rsidR="00867FAE" w:rsidRPr="00867FAE">
        <w:t xml:space="preserve">учебного предмета </w:t>
      </w:r>
      <w:bookmarkStart w:id="0" w:name="_GoBack"/>
      <w:bookmarkEnd w:id="0"/>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D21937" w:rsidRPr="00A10714" w:rsidTr="00CE0D0C">
        <w:tc>
          <w:tcPr>
            <w:tcW w:w="1843" w:type="dxa"/>
          </w:tcPr>
          <w:p w:rsidR="00D21937" w:rsidRPr="00660A95" w:rsidRDefault="00D21937" w:rsidP="00CE0D0C">
            <w:pPr>
              <w:jc w:val="center"/>
              <w:rPr>
                <w:rFonts w:ascii="Times New Roman" w:hAnsi="Times New Roman"/>
                <w:sz w:val="24"/>
                <w:szCs w:val="24"/>
              </w:rPr>
            </w:pPr>
            <w:r>
              <w:rPr>
                <w:rFonts w:ascii="Times New Roman" w:hAnsi="Times New Roman"/>
                <w:sz w:val="24"/>
                <w:szCs w:val="24"/>
              </w:rPr>
              <w:t>Код</w:t>
            </w:r>
            <w:r w:rsidRPr="00660A95">
              <w:rPr>
                <w:rFonts w:ascii="Times New Roman" w:hAnsi="Times New Roman"/>
                <w:sz w:val="24"/>
                <w:szCs w:val="24"/>
              </w:rPr>
              <w:t xml:space="preserve"> </w:t>
            </w:r>
            <w:proofErr w:type="gramStart"/>
            <w:r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D21937" w:rsidRPr="00660A95" w:rsidRDefault="00D21937" w:rsidP="00CE0D0C">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D21937" w:rsidRPr="00660A95" w:rsidRDefault="00D21937" w:rsidP="00CE0D0C">
            <w:pPr>
              <w:jc w:val="center"/>
              <w:rPr>
                <w:rFonts w:ascii="Times New Roman" w:hAnsi="Times New Roman"/>
                <w:sz w:val="24"/>
                <w:szCs w:val="24"/>
              </w:rPr>
            </w:pPr>
            <w:r w:rsidRPr="00660A95">
              <w:rPr>
                <w:rFonts w:ascii="Times New Roman" w:hAnsi="Times New Roman"/>
                <w:sz w:val="24"/>
                <w:szCs w:val="24"/>
              </w:rPr>
              <w:t>Знания</w:t>
            </w: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01</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tc>
        <w:tc>
          <w:tcPr>
            <w:tcW w:w="4365" w:type="dxa"/>
            <w:vMerge w:val="restart"/>
          </w:tcPr>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знаний об (о):</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обществе</w:t>
            </w:r>
            <w:proofErr w:type="gramEnd"/>
            <w:r w:rsidRPr="004570BA">
              <w:rPr>
                <w:color w:val="333333"/>
                <w:sz w:val="22"/>
                <w:szCs w:val="22"/>
              </w:rPr>
              <w:t xml:space="preserve"> как целостной развивающейся системе в единстве и взаимодействии основных сфер и институтов;</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основах</w:t>
            </w:r>
            <w:proofErr w:type="gramEnd"/>
            <w:r w:rsidRPr="004570BA">
              <w:rPr>
                <w:color w:val="333333"/>
                <w:sz w:val="22"/>
                <w:szCs w:val="22"/>
              </w:rPr>
              <w:t xml:space="preserve"> социальной динамики;</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процесса </w:t>
            </w:r>
            <w:proofErr w:type="spellStart"/>
            <w:r w:rsidRPr="004570BA">
              <w:rPr>
                <w:color w:val="333333"/>
                <w:sz w:val="22"/>
                <w:szCs w:val="22"/>
              </w:rPr>
              <w:t>цифровизации</w:t>
            </w:r>
            <w:proofErr w:type="spellEnd"/>
            <w:r w:rsidRPr="004570BA">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перспективах</w:t>
            </w:r>
            <w:proofErr w:type="gramEnd"/>
            <w:r w:rsidRPr="004570BA">
              <w:rPr>
                <w:color w:val="333333"/>
                <w:sz w:val="22"/>
                <w:szCs w:val="22"/>
              </w:rPr>
              <w:t xml:space="preserve"> развития современного общества, в том числе тенденций развития Российской Федерации;</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человеке</w:t>
            </w:r>
            <w:proofErr w:type="gramEnd"/>
            <w:r w:rsidRPr="004570BA">
              <w:rPr>
                <w:color w:val="333333"/>
                <w:sz w:val="22"/>
                <w:szCs w:val="22"/>
              </w:rPr>
              <w:t xml:space="preserve"> как субъекте общественных отношений и сознательной деятельности;</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значении</w:t>
            </w:r>
            <w:proofErr w:type="gramEnd"/>
            <w:r w:rsidRPr="004570BA">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4570BA">
              <w:rPr>
                <w:color w:val="333333"/>
                <w:sz w:val="22"/>
                <w:szCs w:val="22"/>
              </w:rPr>
              <w:t>импортозамещения</w:t>
            </w:r>
            <w:proofErr w:type="spellEnd"/>
            <w:r w:rsidRPr="004570BA">
              <w:rPr>
                <w:color w:val="333333"/>
                <w:sz w:val="22"/>
                <w:szCs w:val="22"/>
              </w:rPr>
              <w:t>, особенностях рыночных отношений в современной экономике;</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конституционном </w:t>
            </w:r>
            <w:proofErr w:type="gramStart"/>
            <w:r w:rsidRPr="004570BA">
              <w:rPr>
                <w:color w:val="333333"/>
                <w:sz w:val="22"/>
                <w:szCs w:val="22"/>
              </w:rPr>
              <w:t>статусе</w:t>
            </w:r>
            <w:proofErr w:type="gramEnd"/>
            <w:r w:rsidRPr="004570BA">
              <w:rPr>
                <w:color w:val="333333"/>
                <w:sz w:val="22"/>
                <w:szCs w:val="22"/>
              </w:rPr>
              <w:t xml:space="preserve"> и полномочиях органов государственной власти;</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права и законодательства Российской Федерации;</w:t>
            </w:r>
          </w:p>
          <w:p w:rsidR="00D21937" w:rsidRPr="004570BA" w:rsidRDefault="00D21937" w:rsidP="00CE0D0C">
            <w:pPr>
              <w:spacing w:line="212" w:lineRule="atLeast"/>
              <w:jc w:val="both"/>
              <w:rPr>
                <w:rFonts w:ascii="Times New Roman" w:hAnsi="Times New Roman"/>
              </w:rPr>
            </w:pP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02</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70BA">
              <w:rPr>
                <w:color w:val="333333"/>
                <w:sz w:val="22"/>
                <w:szCs w:val="22"/>
              </w:rPr>
              <w:t>интернет-ресурсах</w:t>
            </w:r>
            <w:proofErr w:type="spellEnd"/>
            <w:r w:rsidRPr="004570BA">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70BA">
              <w:rPr>
                <w:color w:val="333333"/>
                <w:sz w:val="22"/>
                <w:szCs w:val="22"/>
              </w:rPr>
              <w:t xml:space="preserve"> </w:t>
            </w:r>
            <w:proofErr w:type="gramStart"/>
            <w:r w:rsidRPr="004570BA">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c>
          <w:tcPr>
            <w:tcW w:w="4365" w:type="dxa"/>
            <w:vMerge/>
          </w:tcPr>
          <w:p w:rsidR="00D21937" w:rsidRPr="004570BA" w:rsidRDefault="00D21937" w:rsidP="00CE0D0C">
            <w:pPr>
              <w:spacing w:line="212" w:lineRule="atLeast"/>
              <w:jc w:val="both"/>
              <w:rPr>
                <w:rFonts w:ascii="Times New Roman" w:hAnsi="Times New Roman"/>
              </w:rPr>
            </w:pP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03</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4570BA">
              <w:rPr>
                <w:color w:val="333333"/>
                <w:sz w:val="22"/>
                <w:szCs w:val="22"/>
              </w:rPr>
              <w:t>сформированность</w:t>
            </w:r>
            <w:proofErr w:type="spellEnd"/>
            <w:r w:rsidRPr="004570BA">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D21937" w:rsidRPr="004570BA" w:rsidRDefault="00D21937" w:rsidP="00CE0D0C">
            <w:pPr>
              <w:spacing w:line="212" w:lineRule="atLeast"/>
              <w:jc w:val="both"/>
              <w:rPr>
                <w:rFonts w:ascii="Times New Roman" w:hAnsi="Times New Roman"/>
              </w:rPr>
            </w:pP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04</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связи социальных объектов и явлений с помощью различных знаковых систем; </w:t>
            </w:r>
            <w:proofErr w:type="spellStart"/>
            <w:r w:rsidRPr="004570BA">
              <w:rPr>
                <w:color w:val="333333"/>
                <w:sz w:val="22"/>
                <w:szCs w:val="22"/>
              </w:rPr>
              <w:t>сформированность</w:t>
            </w:r>
            <w:proofErr w:type="spellEnd"/>
            <w:r w:rsidRPr="004570BA">
              <w:rPr>
                <w:color w:val="333333"/>
                <w:sz w:val="22"/>
                <w:szCs w:val="22"/>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c>
          <w:tcPr>
            <w:tcW w:w="4365" w:type="dxa"/>
            <w:vMerge/>
          </w:tcPr>
          <w:p w:rsidR="00D21937" w:rsidRPr="004570BA" w:rsidRDefault="00D21937" w:rsidP="00CE0D0C">
            <w:pPr>
              <w:spacing w:line="212" w:lineRule="atLeast"/>
              <w:jc w:val="both"/>
              <w:rPr>
                <w:rFonts w:ascii="Times New Roman" w:hAnsi="Times New Roman"/>
              </w:rPr>
            </w:pP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05</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D21937" w:rsidRPr="004570BA" w:rsidRDefault="00D21937" w:rsidP="00CE0D0C">
            <w:pPr>
              <w:spacing w:line="212" w:lineRule="atLeast"/>
              <w:jc w:val="both"/>
              <w:rPr>
                <w:rFonts w:ascii="Times New Roman" w:hAnsi="Times New Roman"/>
              </w:rPr>
            </w:pP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06</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spacing w:line="212" w:lineRule="atLeast"/>
              <w:rPr>
                <w:rFonts w:ascii="Times New Roman" w:hAnsi="Times New Roman"/>
                <w:color w:val="333333"/>
              </w:rPr>
            </w:pPr>
            <w:proofErr w:type="gramStart"/>
            <w:r w:rsidRPr="004570BA">
              <w:rPr>
                <w:rFonts w:ascii="Times New Roman" w:hAnsi="Times New Roman"/>
                <w:color w:val="333333"/>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D21937" w:rsidRPr="004570BA" w:rsidRDefault="00D21937" w:rsidP="00CE0D0C">
            <w:pPr>
              <w:spacing w:line="212" w:lineRule="atLeast"/>
              <w:jc w:val="both"/>
              <w:rPr>
                <w:rFonts w:ascii="Times New Roman" w:hAnsi="Times New Roman"/>
              </w:rPr>
            </w:pP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07</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spacing w:line="212" w:lineRule="atLeast"/>
              <w:rPr>
                <w:rFonts w:ascii="Times New Roman" w:hAnsi="Times New Roman"/>
              </w:rPr>
            </w:pPr>
            <w:r w:rsidRPr="004570BA">
              <w:rPr>
                <w:rFonts w:ascii="Times New Roman" w:hAnsi="Times New Roman"/>
                <w:color w:val="333333"/>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D21937" w:rsidRPr="004570BA" w:rsidRDefault="00D21937" w:rsidP="00CE0D0C">
            <w:pPr>
              <w:spacing w:line="212" w:lineRule="atLeast"/>
              <w:jc w:val="both"/>
              <w:rPr>
                <w:rFonts w:ascii="Times New Roman" w:hAnsi="Times New Roman"/>
              </w:rPr>
            </w:pPr>
          </w:p>
        </w:tc>
      </w:tr>
      <w:tr w:rsidR="00D21937" w:rsidRPr="004570BA" w:rsidTr="00CE0D0C">
        <w:tc>
          <w:tcPr>
            <w:tcW w:w="1843" w:type="dxa"/>
          </w:tcPr>
          <w:p w:rsidR="00D21937" w:rsidRDefault="00D21937"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09</w:t>
            </w:r>
          </w:p>
          <w:p w:rsidR="00D21937" w:rsidRPr="004570BA" w:rsidRDefault="00D21937" w:rsidP="00CE0D0C">
            <w:pPr>
              <w:jc w:val="both"/>
              <w:rPr>
                <w:rFonts w:ascii="Times New Roman" w:hAnsi="Times New Roman"/>
              </w:rPr>
            </w:pPr>
            <w:r>
              <w:rPr>
                <w:rFonts w:ascii="Times New Roman" w:hAnsi="Times New Roman"/>
              </w:rPr>
              <w:t>ЛР 1, ЛР 2, ЛР 5</w:t>
            </w:r>
          </w:p>
        </w:tc>
        <w:tc>
          <w:tcPr>
            <w:tcW w:w="3431" w:type="dxa"/>
          </w:tcPr>
          <w:p w:rsidR="00D21937" w:rsidRPr="004570BA" w:rsidRDefault="00D21937"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70BA">
              <w:rPr>
                <w:color w:val="333333"/>
                <w:sz w:val="22"/>
                <w:szCs w:val="22"/>
              </w:rPr>
              <w:t xml:space="preserve"> умение создавать типологии социальных процессов и явлений н</w:t>
            </w:r>
            <w:r>
              <w:rPr>
                <w:color w:val="333333"/>
                <w:sz w:val="22"/>
                <w:szCs w:val="22"/>
              </w:rPr>
              <w:t>а основе предложенных критериев</w:t>
            </w:r>
          </w:p>
        </w:tc>
        <w:tc>
          <w:tcPr>
            <w:tcW w:w="4365" w:type="dxa"/>
            <w:vMerge/>
          </w:tcPr>
          <w:p w:rsidR="00D21937" w:rsidRPr="004570BA" w:rsidRDefault="00D21937" w:rsidP="00CE0D0C">
            <w:pPr>
              <w:spacing w:line="212" w:lineRule="atLeast"/>
              <w:jc w:val="both"/>
              <w:rPr>
                <w:rFonts w:ascii="Times New Roman" w:hAnsi="Times New Roman"/>
              </w:rPr>
            </w:pPr>
          </w:p>
        </w:tc>
      </w:tr>
    </w:tbl>
    <w:p w:rsidR="009062B1" w:rsidRDefault="009062B1"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Default="00D21937" w:rsidP="009062B1">
      <w:pPr>
        <w:suppressAutoHyphens/>
        <w:spacing w:after="0" w:line="240" w:lineRule="auto"/>
        <w:jc w:val="center"/>
        <w:rPr>
          <w:rFonts w:ascii="Times New Roman" w:hAnsi="Times New Roman"/>
          <w:sz w:val="24"/>
          <w:szCs w:val="24"/>
        </w:rPr>
      </w:pPr>
    </w:p>
    <w:p w:rsidR="00D21937" w:rsidRPr="00756AA8" w:rsidRDefault="00D21937" w:rsidP="009062B1">
      <w:pPr>
        <w:suppressAutoHyphens/>
        <w:spacing w:after="0" w:line="240" w:lineRule="auto"/>
        <w:jc w:val="center"/>
        <w:rPr>
          <w:rFonts w:ascii="Times New Roman" w:hAnsi="Times New Roman"/>
          <w:sz w:val="24"/>
          <w:szCs w:val="24"/>
        </w:rPr>
      </w:pPr>
    </w:p>
    <w:p w:rsidR="00C520A5" w:rsidRPr="00756AA8" w:rsidRDefault="00C520A5" w:rsidP="009062B1">
      <w:pPr>
        <w:suppressAutoHyphens/>
        <w:spacing w:after="0" w:line="240" w:lineRule="auto"/>
        <w:jc w:val="center"/>
        <w:rPr>
          <w:rFonts w:ascii="Times New Roman" w:hAnsi="Times New Roman"/>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Pr>
          <w:rFonts w:ascii="Times New Roman" w:hAnsi="Times New Roman"/>
          <w:b/>
          <w:sz w:val="24"/>
          <w:szCs w:val="24"/>
        </w:rPr>
        <w:t xml:space="preserve">учебного предмета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BB651E" w:rsidP="00BB651E">
            <w:pPr>
              <w:jc w:val="center"/>
              <w:rPr>
                <w:rFonts w:ascii="Times New Roman" w:hAnsi="Times New Roman"/>
                <w:sz w:val="24"/>
                <w:szCs w:val="24"/>
              </w:rPr>
            </w:pPr>
            <w:r w:rsidRPr="003775CE">
              <w:rPr>
                <w:rFonts w:ascii="Times New Roman" w:hAnsi="Times New Roman"/>
                <w:sz w:val="24"/>
                <w:szCs w:val="24"/>
              </w:rPr>
              <w:t>2</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006CB7">
              <w:rPr>
                <w:rFonts w:ascii="Times New Roman" w:hAnsi="Times New Roman"/>
                <w:b/>
                <w:bCs/>
                <w:sz w:val="24"/>
                <w:szCs w:val="24"/>
              </w:rPr>
              <w:t xml:space="preserve">       7</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8D3BBB">
              <w:rPr>
                <w:rFonts w:ascii="Times New Roman" w:hAnsi="Times New Roman"/>
                <w:sz w:val="24"/>
                <w:szCs w:val="24"/>
              </w:rPr>
              <w:t>01-07, 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BB651E" w:rsidP="00BB651E">
            <w:pPr>
              <w:rPr>
                <w:rFonts w:ascii="Times New Roman" w:hAnsi="Times New Roman"/>
                <w:sz w:val="24"/>
                <w:szCs w:val="24"/>
              </w:rPr>
            </w:pPr>
            <w:r w:rsidRPr="003775CE">
              <w:rPr>
                <w:rFonts w:ascii="Times New Roman" w:hAnsi="Times New Roman"/>
                <w:sz w:val="24"/>
                <w:szCs w:val="24"/>
              </w:rPr>
              <w:t>Глобальные проблемы современности</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14</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sz w:val="24"/>
                <w:szCs w:val="24"/>
              </w:rPr>
              <w:t>3</w:t>
            </w:r>
          </w:p>
        </w:tc>
        <w:tc>
          <w:tcPr>
            <w:tcW w:w="1276" w:type="dxa"/>
            <w:vMerge w:val="restart"/>
            <w:shd w:val="clear" w:color="auto" w:fill="auto"/>
          </w:tcPr>
          <w:p w:rsidR="00B7639B" w:rsidRPr="00D84C2E" w:rsidRDefault="008D3BBB"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5</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17</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006CB7" w:rsidP="00BB651E">
            <w:pPr>
              <w:jc w:val="center"/>
              <w:rPr>
                <w:rFonts w:ascii="Times New Roman" w:hAnsi="Times New Roman"/>
                <w:b/>
                <w:sz w:val="24"/>
                <w:szCs w:val="24"/>
              </w:rPr>
            </w:pPr>
            <w:r>
              <w:rPr>
                <w:rFonts w:ascii="Times New Roman" w:hAnsi="Times New Roman"/>
                <w:b/>
                <w:sz w:val="24"/>
                <w:szCs w:val="24"/>
              </w:rPr>
              <w:t>2</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006CB7"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p>
          <w:p w:rsidR="00BB651E" w:rsidRPr="007B38D3" w:rsidRDefault="00BB651E" w:rsidP="00BB651E">
            <w:pPr>
              <w:pStyle w:val="a7"/>
              <w:numPr>
                <w:ilvl w:val="0"/>
                <w:numId w:val="18"/>
              </w:numPr>
              <w:spacing w:before="0" w:after="200" w:line="276" w:lineRule="auto"/>
              <w:contextualSpacing/>
              <w:jc w:val="both"/>
              <w:rPr>
                <w:b/>
              </w:rPr>
            </w:pPr>
            <w:r w:rsidRPr="003775CE">
              <w:t>Виды, причины и последствия инфляции.</w:t>
            </w:r>
          </w:p>
          <w:p w:rsidR="00BB651E" w:rsidRPr="00B7639B" w:rsidRDefault="00BB651E" w:rsidP="00BB651E">
            <w:pPr>
              <w:pStyle w:val="a7"/>
              <w:numPr>
                <w:ilvl w:val="0"/>
                <w:numId w:val="18"/>
              </w:numPr>
              <w:spacing w:before="0" w:after="200" w:line="276" w:lineRule="auto"/>
              <w:contextualSpacing/>
              <w:jc w:val="both"/>
              <w:rPr>
                <w:b/>
              </w:rPr>
            </w:pPr>
            <w:r w:rsidRPr="003775CE">
              <w:t>Доходы и расходы фирмы.</w:t>
            </w:r>
          </w:p>
          <w:p w:rsidR="00BB651E" w:rsidRPr="00EE1FC8" w:rsidRDefault="00B7639B" w:rsidP="00B7639B">
            <w:pPr>
              <w:pStyle w:val="a7"/>
              <w:numPr>
                <w:ilvl w:val="0"/>
                <w:numId w:val="18"/>
              </w:numPr>
              <w:spacing w:before="0" w:after="200" w:line="276" w:lineRule="auto"/>
              <w:contextualSpacing/>
              <w:jc w:val="both"/>
            </w:pPr>
            <w:r w:rsidRPr="003775CE">
              <w:t>Основные источники финансирования бизнеса.</w:t>
            </w:r>
          </w:p>
        </w:tc>
        <w:tc>
          <w:tcPr>
            <w:tcW w:w="1284" w:type="dxa"/>
            <w:shd w:val="clear" w:color="auto" w:fill="auto"/>
          </w:tcPr>
          <w:p w:rsidR="00BB651E" w:rsidRDefault="00BB651E" w:rsidP="00BB651E">
            <w:pPr>
              <w:jc w:val="center"/>
              <w:rPr>
                <w:rFonts w:ascii="Times New Roman" w:hAnsi="Times New Roman"/>
                <w:sz w:val="24"/>
                <w:szCs w:val="24"/>
              </w:rPr>
            </w:pPr>
            <w:r>
              <w:rPr>
                <w:rFonts w:ascii="Times New Roman" w:hAnsi="Times New Roman"/>
                <w:sz w:val="24"/>
                <w:szCs w:val="24"/>
              </w:rPr>
              <w:t>4</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006CB7" w:rsidP="00BB651E">
            <w:pPr>
              <w:jc w:val="both"/>
              <w:rPr>
                <w:rFonts w:ascii="Times New Roman" w:hAnsi="Times New Roman"/>
                <w:b/>
                <w:sz w:val="24"/>
                <w:szCs w:val="24"/>
              </w:rPr>
            </w:pPr>
            <w:r>
              <w:rPr>
                <w:rFonts w:ascii="Times New Roman" w:hAnsi="Times New Roman"/>
                <w:b/>
                <w:sz w:val="24"/>
                <w:szCs w:val="24"/>
              </w:rPr>
              <w:t>Итоговая контрольная работа за семестр</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D84C2E" w:rsidRPr="00EE1FC8" w:rsidRDefault="00D84C2E" w:rsidP="00BB651E">
            <w:pPr>
              <w:pStyle w:val="a7"/>
              <w:numPr>
                <w:ilvl w:val="0"/>
                <w:numId w:val="19"/>
              </w:numPr>
              <w:spacing w:before="0" w:after="200" w:line="276" w:lineRule="auto"/>
              <w:contextualSpacing/>
              <w:jc w:val="both"/>
            </w:pPr>
            <w:r w:rsidRPr="003775CE">
              <w:t>Глобальные проблемы экономики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BB651E">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006CB7">
              <w:rPr>
                <w:b/>
                <w:lang w:val="ru-RU"/>
              </w:rPr>
              <w:t>12</w:t>
            </w:r>
            <w:r w:rsidR="00B7639B">
              <w:rPr>
                <w:b/>
              </w:rPr>
              <w:t xml:space="preserve">           </w:t>
            </w:r>
          </w:p>
        </w:tc>
      </w:tr>
      <w:tr w:rsidR="008D3BBB" w:rsidRPr="003775CE" w:rsidTr="008D3BBB">
        <w:trPr>
          <w:trHeight w:val="1352"/>
        </w:trPr>
        <w:tc>
          <w:tcPr>
            <w:tcW w:w="2594" w:type="dxa"/>
            <w:vMerge w:val="restart"/>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8D3BB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8D3BBB" w:rsidRPr="003775CE" w:rsidTr="008D3BBB">
        <w:trPr>
          <w:trHeight w:val="550"/>
        </w:trPr>
        <w:tc>
          <w:tcPr>
            <w:tcW w:w="2594" w:type="dxa"/>
            <w:vMerge/>
            <w:shd w:val="clear" w:color="auto" w:fill="auto"/>
          </w:tcPr>
          <w:p w:rsidR="008D3BBB" w:rsidRPr="003775CE" w:rsidRDefault="008D3BBB" w:rsidP="00BB651E">
            <w:pPr>
              <w:rPr>
                <w:rFonts w:ascii="Times New Roman" w:hAnsi="Times New Roman"/>
                <w:sz w:val="24"/>
                <w:szCs w:val="24"/>
              </w:rPr>
            </w:pPr>
          </w:p>
        </w:tc>
        <w:tc>
          <w:tcPr>
            <w:tcW w:w="9413" w:type="dxa"/>
            <w:shd w:val="clear" w:color="auto" w:fill="auto"/>
          </w:tcPr>
          <w:p w:rsidR="008D3BBB" w:rsidRPr="003775CE" w:rsidRDefault="008D3BBB"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7639B">
              <w:rPr>
                <w:bCs/>
              </w:rPr>
              <w:t xml:space="preserve">Мои социальные статусы и роли. </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775CE">
              <w:t>Культура труда</w:t>
            </w:r>
          </w:p>
        </w:tc>
        <w:tc>
          <w:tcPr>
            <w:tcW w:w="1284" w:type="dxa"/>
            <w:shd w:val="clear" w:color="auto" w:fill="auto"/>
          </w:tcPr>
          <w:p w:rsidR="008D3BBB" w:rsidRPr="003775CE" w:rsidRDefault="008D3BBB"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8D3BBB" w:rsidRPr="003775CE" w:rsidRDefault="008D3BBB" w:rsidP="00BB651E">
            <w:pPr>
              <w:jc w:val="center"/>
              <w:rPr>
                <w:rFonts w:ascii="Times New Roman" w:hAnsi="Times New Roman"/>
                <w:sz w:val="24"/>
                <w:szCs w:val="24"/>
              </w:rPr>
            </w:pP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7"/>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bCs/>
                <w:sz w:val="24"/>
                <w:szCs w:val="24"/>
              </w:rPr>
            </w:pPr>
            <w:r>
              <w:rPr>
                <w:rFonts w:ascii="Times New Roman" w:hAnsi="Times New Roman"/>
                <w:bCs/>
                <w:sz w:val="24"/>
                <w:szCs w:val="24"/>
              </w:rPr>
              <w:t xml:space="preserve">1. </w:t>
            </w:r>
            <w:r w:rsidRPr="00AD34EE">
              <w:rPr>
                <w:rFonts w:ascii="Times New Roman" w:hAnsi="Times New Roman"/>
                <w:bCs/>
                <w:sz w:val="24"/>
                <w:szCs w:val="24"/>
              </w:rPr>
              <w:t>«Найдем выход из конфликта»</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Межнациональное сотрудничество и межнациональные конфликты.</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6</w:t>
            </w:r>
          </w:p>
        </w:tc>
      </w:tr>
      <w:tr w:rsidR="00B7639B" w:rsidRPr="003775CE" w:rsidTr="008D3BBB">
        <w:trPr>
          <w:trHeight w:val="1669"/>
        </w:trPr>
        <w:tc>
          <w:tcPr>
            <w:tcW w:w="2594" w:type="dxa"/>
            <w:vMerge w:val="restart"/>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BB651E">
            <w:pPr>
              <w:pStyle w:val="a7"/>
              <w:numPr>
                <w:ilvl w:val="0"/>
                <w:numId w:val="20"/>
              </w:numPr>
              <w:spacing w:before="0" w:after="200" w:line="276" w:lineRule="auto"/>
              <w:contextualSpacing/>
              <w:jc w:val="both"/>
            </w:pPr>
            <w:r w:rsidRPr="003775CE">
              <w:t>Политический статус личности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98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006CB7">
            <w:pPr>
              <w:pStyle w:val="a7"/>
              <w:numPr>
                <w:ilvl w:val="0"/>
                <w:numId w:val="21"/>
              </w:numPr>
              <w:spacing w:before="0" w:after="200" w:line="276" w:lineRule="auto"/>
              <w:contextualSpacing/>
              <w:jc w:val="both"/>
            </w:pPr>
            <w:r w:rsidRPr="007B38D3">
              <w:t>Политические партии и движения в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12</w:t>
            </w: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sz w:val="24"/>
                <w:szCs w:val="24"/>
              </w:rPr>
            </w:pPr>
            <w:r>
              <w:rPr>
                <w:rFonts w:ascii="Times New Roman" w:hAnsi="Times New Roman"/>
                <w:sz w:val="24"/>
                <w:szCs w:val="24"/>
              </w:rPr>
              <w:t xml:space="preserve">1. </w:t>
            </w:r>
            <w:r w:rsidRPr="00AD34EE">
              <w:rPr>
                <w:rFonts w:ascii="Times New Roman" w:hAnsi="Times New Roman"/>
                <w:sz w:val="24"/>
                <w:szCs w:val="24"/>
              </w:rPr>
              <w:t>Правосудие в современной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p w:rsidR="00D84C2E" w:rsidRPr="003775C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Правовой статус человека и гражданина</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r>
              <w:rPr>
                <w:rFonts w:ascii="Times New Roman" w:hAnsi="Times New Roman"/>
                <w:sz w:val="24"/>
                <w:szCs w:val="24"/>
              </w:rPr>
              <w:t>ОК 01-07, 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Default="00D84C2E" w:rsidP="00BB651E">
            <w:pPr>
              <w:pStyle w:val="a7"/>
              <w:numPr>
                <w:ilvl w:val="0"/>
                <w:numId w:val="23"/>
              </w:numPr>
              <w:spacing w:before="0" w:after="200" w:line="276" w:lineRule="auto"/>
              <w:contextualSpacing/>
              <w:jc w:val="both"/>
            </w:pPr>
            <w:r w:rsidRPr="00883C4A">
              <w:t>Трудовые правоотношения.</w:t>
            </w:r>
          </w:p>
          <w:p w:rsidR="00D84C2E" w:rsidRDefault="00D84C2E" w:rsidP="00BB651E">
            <w:pPr>
              <w:pStyle w:val="a7"/>
              <w:numPr>
                <w:ilvl w:val="0"/>
                <w:numId w:val="23"/>
              </w:numPr>
              <w:spacing w:before="0" w:after="200" w:line="276" w:lineRule="auto"/>
              <w:contextualSpacing/>
              <w:jc w:val="both"/>
            </w:pPr>
            <w:r w:rsidRPr="003775CE">
              <w:t>. Особенности уголовной ответственности несовершеннолетних.</w:t>
            </w:r>
          </w:p>
          <w:p w:rsidR="00D84C2E" w:rsidRPr="00883C4A" w:rsidRDefault="00D84C2E" w:rsidP="00BB651E">
            <w:pPr>
              <w:pStyle w:val="a7"/>
              <w:numPr>
                <w:ilvl w:val="0"/>
                <w:numId w:val="23"/>
              </w:numPr>
              <w:spacing w:before="0" w:after="200" w:line="276" w:lineRule="auto"/>
              <w:contextualSpacing/>
              <w:jc w:val="both"/>
            </w:pPr>
            <w:r w:rsidRPr="003775CE">
              <w:t>Международное гуманитарное право.</w:t>
            </w:r>
          </w:p>
        </w:tc>
        <w:tc>
          <w:tcPr>
            <w:tcW w:w="1284" w:type="dxa"/>
            <w:shd w:val="clear" w:color="auto" w:fill="auto"/>
          </w:tcPr>
          <w:p w:rsidR="00D84C2E" w:rsidRDefault="00006CB7" w:rsidP="00BB651E">
            <w:pPr>
              <w:jc w:val="center"/>
              <w:rPr>
                <w:rFonts w:ascii="Times New Roman" w:hAnsi="Times New Roman"/>
                <w:sz w:val="24"/>
                <w:szCs w:val="24"/>
              </w:rPr>
            </w:pPr>
            <w:r>
              <w:rPr>
                <w:rFonts w:ascii="Times New Roman" w:hAnsi="Times New Roman"/>
                <w:sz w:val="24"/>
                <w:szCs w:val="24"/>
              </w:rPr>
              <w:t>4</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9"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1"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2"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3"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4"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5"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 Гражданский кодекс Российской Федерации (часть четвертая) от 18.12.2006 № 230 – ФЗ. URL: </w:t>
      </w:r>
      <w:hyperlink r:id="rId16"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7"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8"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19"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0"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1"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54" w:rsidRDefault="00434154" w:rsidP="009062B1">
      <w:pPr>
        <w:spacing w:after="0" w:line="240" w:lineRule="auto"/>
      </w:pPr>
      <w:r>
        <w:separator/>
      </w:r>
    </w:p>
  </w:endnote>
  <w:endnote w:type="continuationSeparator" w:id="0">
    <w:p w:rsidR="00434154" w:rsidRDefault="00434154"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867FAE">
          <w:rPr>
            <w:noProof/>
          </w:rPr>
          <w:t>2</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54" w:rsidRDefault="00434154" w:rsidP="009062B1">
      <w:pPr>
        <w:spacing w:after="0" w:line="240" w:lineRule="auto"/>
      </w:pPr>
      <w:r>
        <w:separator/>
      </w:r>
    </w:p>
  </w:footnote>
  <w:footnote w:type="continuationSeparator" w:id="0">
    <w:p w:rsidR="00434154" w:rsidRDefault="00434154"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57153"/>
    <w:rsid w:val="000D77CC"/>
    <w:rsid w:val="000E1D07"/>
    <w:rsid w:val="00120DFD"/>
    <w:rsid w:val="00140970"/>
    <w:rsid w:val="0017542D"/>
    <w:rsid w:val="001A1324"/>
    <w:rsid w:val="001F04F1"/>
    <w:rsid w:val="00240D7F"/>
    <w:rsid w:val="002518F5"/>
    <w:rsid w:val="002829D4"/>
    <w:rsid w:val="002A7895"/>
    <w:rsid w:val="002F3A0A"/>
    <w:rsid w:val="003538EA"/>
    <w:rsid w:val="003D18B9"/>
    <w:rsid w:val="00403027"/>
    <w:rsid w:val="00434154"/>
    <w:rsid w:val="00442705"/>
    <w:rsid w:val="00463017"/>
    <w:rsid w:val="004A668F"/>
    <w:rsid w:val="00553710"/>
    <w:rsid w:val="0056324A"/>
    <w:rsid w:val="00585ABB"/>
    <w:rsid w:val="005B5C2A"/>
    <w:rsid w:val="006009F8"/>
    <w:rsid w:val="0063698B"/>
    <w:rsid w:val="00640AA2"/>
    <w:rsid w:val="00646B78"/>
    <w:rsid w:val="00660A95"/>
    <w:rsid w:val="006A2FDC"/>
    <w:rsid w:val="006C414B"/>
    <w:rsid w:val="007404A8"/>
    <w:rsid w:val="00743E89"/>
    <w:rsid w:val="0075493A"/>
    <w:rsid w:val="00756AA8"/>
    <w:rsid w:val="00760B88"/>
    <w:rsid w:val="007B2E4D"/>
    <w:rsid w:val="007D7FD0"/>
    <w:rsid w:val="00834D5A"/>
    <w:rsid w:val="00867FAE"/>
    <w:rsid w:val="008B03DC"/>
    <w:rsid w:val="008B2FE1"/>
    <w:rsid w:val="008D3BBB"/>
    <w:rsid w:val="009062B1"/>
    <w:rsid w:val="00935F60"/>
    <w:rsid w:val="009A6B1F"/>
    <w:rsid w:val="009A72FD"/>
    <w:rsid w:val="009E3A5E"/>
    <w:rsid w:val="00A028BE"/>
    <w:rsid w:val="00A37C4E"/>
    <w:rsid w:val="00AE6D2E"/>
    <w:rsid w:val="00B47393"/>
    <w:rsid w:val="00B64E56"/>
    <w:rsid w:val="00B7639B"/>
    <w:rsid w:val="00B8225C"/>
    <w:rsid w:val="00BA763A"/>
    <w:rsid w:val="00BB651E"/>
    <w:rsid w:val="00BD5A1D"/>
    <w:rsid w:val="00BF219A"/>
    <w:rsid w:val="00C520A5"/>
    <w:rsid w:val="00CF4B4B"/>
    <w:rsid w:val="00D21937"/>
    <w:rsid w:val="00D82D5F"/>
    <w:rsid w:val="00D84751"/>
    <w:rsid w:val="00D84C2E"/>
    <w:rsid w:val="00DB75BF"/>
    <w:rsid w:val="00E763FF"/>
    <w:rsid w:val="00E87369"/>
    <w:rsid w:val="00E91FB6"/>
    <w:rsid w:val="00EB1347"/>
    <w:rsid w:val="00EE044A"/>
    <w:rsid w:val="00F226C7"/>
    <w:rsid w:val="00F70000"/>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5142/" TargetMode="External"/><Relationship Id="rId18" Type="http://schemas.openxmlformats.org/officeDocument/2006/relationships/hyperlink" Target="http://www.consultant.ru/document/cons_doc_LAW_28399/" TargetMode="External"/><Relationship Id="rId3" Type="http://schemas.microsoft.com/office/2007/relationships/stylesWithEffects" Target="stylesWithEffects.xml"/><Relationship Id="rId21" Type="http://schemas.openxmlformats.org/officeDocument/2006/relationships/hyperlink" Target="https://www.consultant.ru/document/cons_doc_LAW_10699/" TargetMode="External"/><Relationship Id="rId7" Type="http://schemas.openxmlformats.org/officeDocument/2006/relationships/endnotes" Target="endnotes.xml"/><Relationship Id="rId12" Type="http://schemas.openxmlformats.org/officeDocument/2006/relationships/hyperlink" Target="https://book.ru/book/944930" TargetMode="External"/><Relationship Id="rId17" Type="http://schemas.openxmlformats.org/officeDocument/2006/relationships/hyperlink" Target="https://www.consultant.ru/document/cons_doc_LAW_34661/" TargetMode="External"/><Relationship Id="rId2" Type="http://schemas.openxmlformats.org/officeDocument/2006/relationships/styles" Target="styles.xml"/><Relationship Id="rId16" Type="http://schemas.openxmlformats.org/officeDocument/2006/relationships/hyperlink" Target="https://www.consultant.ru/document/cons_doc_LAW_64629/" TargetMode="External"/><Relationship Id="rId20" Type="http://schemas.openxmlformats.org/officeDocument/2006/relationships/hyperlink" Target="http://www.consultant.ru/document/cons_doc_law_346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0081" TargetMode="External"/><Relationship Id="rId5" Type="http://schemas.openxmlformats.org/officeDocument/2006/relationships/webSettings" Target="webSettings.xml"/><Relationship Id="rId15" Type="http://schemas.openxmlformats.org/officeDocument/2006/relationships/hyperlink" Target="https://www.consultant.ru/document/cons_doc_LAW_34154/" TargetMode="External"/><Relationship Id="rId23" Type="http://schemas.openxmlformats.org/officeDocument/2006/relationships/theme" Target="theme/theme1.xml"/><Relationship Id="rId10" Type="http://schemas.openxmlformats.org/officeDocument/2006/relationships/hyperlink" Target="https://book.ru/book/948610" TargetMode="External"/><Relationship Id="rId19" Type="http://schemas.openxmlformats.org/officeDocument/2006/relationships/hyperlink" Target="https://www.consultant.ru/document/cons_doc_LAW_8982/" TargetMode="External"/><Relationship Id="rId4" Type="http://schemas.openxmlformats.org/officeDocument/2006/relationships/settings" Target="settings.xml"/><Relationship Id="rId9" Type="http://schemas.openxmlformats.org/officeDocument/2006/relationships/hyperlink" Target="https://book.ru/book/948610" TargetMode="External"/><Relationship Id="rId14" Type="http://schemas.openxmlformats.org/officeDocument/2006/relationships/hyperlink" Target="https://www.consultant.ru/document/cons_doc_LAW_90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21</Pages>
  <Words>4168</Words>
  <Characters>23763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43</cp:revision>
  <dcterms:created xsi:type="dcterms:W3CDTF">2023-05-17T12:18:00Z</dcterms:created>
  <dcterms:modified xsi:type="dcterms:W3CDTF">2023-06-21T10:26:00Z</dcterms:modified>
</cp:coreProperties>
</file>